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0D0B6" w14:textId="53AABD68" w:rsidR="00090B84" w:rsidRDefault="00C64062" w:rsidP="003116A4">
      <w:pPr>
        <w:spacing w:line="360" w:lineRule="auto"/>
        <w:jc w:val="both"/>
        <w:rPr>
          <w:rFonts w:ascii="David" w:hAnsi="David" w:cs="David"/>
          <w:b/>
          <w:bCs/>
          <w:sz w:val="26"/>
          <w:szCs w:val="26"/>
          <w:rtl/>
        </w:rPr>
      </w:pPr>
      <w:r>
        <w:rPr>
          <w:rFonts w:ascii="David" w:hAnsi="David" w:cs="David" w:hint="cs"/>
          <w:b/>
          <w:bCs/>
          <w:sz w:val="26"/>
          <w:szCs w:val="26"/>
          <w:rtl/>
        </w:rPr>
        <w:t>חגיגה דף ט</w:t>
      </w:r>
    </w:p>
    <w:p w14:paraId="583117DF" w14:textId="30B91B9D" w:rsidR="00C64062" w:rsidRDefault="00C64062" w:rsidP="003116A4">
      <w:pPr>
        <w:spacing w:line="360" w:lineRule="auto"/>
        <w:jc w:val="both"/>
        <w:rPr>
          <w:rFonts w:ascii="David" w:hAnsi="David" w:cs="David"/>
          <w:b/>
          <w:bCs/>
          <w:sz w:val="26"/>
          <w:szCs w:val="26"/>
          <w:rtl/>
        </w:rPr>
      </w:pPr>
      <w:r>
        <w:rPr>
          <w:rFonts w:ascii="David" w:hAnsi="David" w:cs="David" w:hint="cs"/>
          <w:b/>
          <w:bCs/>
          <w:sz w:val="26"/>
          <w:szCs w:val="26"/>
          <w:rtl/>
        </w:rPr>
        <w:t>הנושא:</w:t>
      </w:r>
      <w:r w:rsidR="0035678F">
        <w:rPr>
          <w:rFonts w:ascii="David" w:hAnsi="David" w:cs="David" w:hint="cs"/>
          <w:b/>
          <w:bCs/>
          <w:sz w:val="26"/>
          <w:szCs w:val="26"/>
          <w:rtl/>
        </w:rPr>
        <w:t xml:space="preserve"> אל תפספסו הזדמנויות</w:t>
      </w:r>
    </w:p>
    <w:p w14:paraId="48652EAD" w14:textId="6CBC781D" w:rsidR="0035678F" w:rsidRDefault="0035678F" w:rsidP="003116A4">
      <w:pPr>
        <w:spacing w:line="360" w:lineRule="auto"/>
        <w:jc w:val="both"/>
        <w:rPr>
          <w:rFonts w:ascii="David" w:hAnsi="David" w:cs="David"/>
          <w:b/>
          <w:bCs/>
          <w:sz w:val="26"/>
          <w:szCs w:val="26"/>
          <w:rtl/>
        </w:rPr>
      </w:pPr>
    </w:p>
    <w:p w14:paraId="1558E580" w14:textId="1DBF8CF8" w:rsidR="0035678F" w:rsidRDefault="0035678F" w:rsidP="003116A4">
      <w:pPr>
        <w:spacing w:line="360" w:lineRule="auto"/>
        <w:jc w:val="both"/>
        <w:rPr>
          <w:rFonts w:ascii="David" w:hAnsi="David" w:cs="David"/>
          <w:sz w:val="26"/>
          <w:szCs w:val="26"/>
          <w:rtl/>
        </w:rPr>
      </w:pPr>
      <w:r>
        <w:rPr>
          <w:rFonts w:ascii="David" w:hAnsi="David" w:cs="David" w:hint="cs"/>
          <w:sz w:val="26"/>
          <w:szCs w:val="26"/>
          <w:rtl/>
        </w:rPr>
        <w:t xml:space="preserve">יש סיפור על ילד אחד, שהיה שובב גדול וכל הזמן היה עושה מעשים רעים - מציק לאחרים, שובר ומשחית חפצים, וגורם הרבה עוגמת נפש לסובבים אותו. אביו של הילד ניסה לחנך אותו בכל הדרכים, באיומים ועונשים וגם בהבטחות ופרסים, אך שום דבר לא עזר. הילד המשיך במעשיו הרעים. יום אחד עלה במוחו של האב רעיון. הוא חיכה עד שבנו יעשה שוב מעשה קונדס, ואז לקח מסמר ונעץ אותו בדלת. הילד התבונן בכך בפליאה, אך אביו לא אמר לו מאומה. בכל פעם שעשה הילד משהו רע, לקח האב מסמר נוסף ונעץ אותו בדלת. לא עבר זמן רב, עד שהדלת התמלאה כולה מסמרים. </w:t>
      </w:r>
    </w:p>
    <w:p w14:paraId="588FBAFE" w14:textId="14B66531" w:rsidR="0035678F" w:rsidRDefault="0035678F" w:rsidP="003116A4">
      <w:pPr>
        <w:spacing w:line="360" w:lineRule="auto"/>
        <w:jc w:val="both"/>
        <w:rPr>
          <w:rFonts w:ascii="David" w:hAnsi="David" w:cs="David"/>
          <w:sz w:val="26"/>
          <w:szCs w:val="26"/>
          <w:rtl/>
        </w:rPr>
      </w:pPr>
      <w:r>
        <w:rPr>
          <w:rFonts w:ascii="David" w:hAnsi="David" w:cs="David" w:hint="cs"/>
          <w:sz w:val="26"/>
          <w:szCs w:val="26"/>
          <w:rtl/>
        </w:rPr>
        <w:t>באחד הימים, עשה הילד מעשה טוב. ראה זאת האב, ושלף מסמר אחד מהדלת. ראה זאת הילד, ועשה עוד מעשה טוב. בתגובה שלף האב מסמר נוסף. הבין הבן את הרעיון, והציב לעצמו משימה: לנקות את הדלת ממסמרים. הוא הפסיק לעשות מעשים רעים, והתחיל לעשות עוד ועוד מעשים טובים, עד שלבסוף שלף האב את המסמר האחרון מהדלת.</w:t>
      </w:r>
    </w:p>
    <w:p w14:paraId="3454CE56" w14:textId="3A9D9067" w:rsidR="0035678F" w:rsidRDefault="0035678F" w:rsidP="003116A4">
      <w:pPr>
        <w:spacing w:line="360" w:lineRule="auto"/>
        <w:jc w:val="both"/>
        <w:rPr>
          <w:rFonts w:ascii="David" w:hAnsi="David" w:cs="David"/>
          <w:sz w:val="26"/>
          <w:szCs w:val="26"/>
          <w:rtl/>
        </w:rPr>
      </w:pPr>
      <w:r>
        <w:rPr>
          <w:rFonts w:ascii="David" w:hAnsi="David" w:cs="David" w:hint="cs"/>
          <w:sz w:val="26"/>
          <w:szCs w:val="26"/>
          <w:rtl/>
        </w:rPr>
        <w:t>ניגש הבן לאביו ואמר: "תראה אבא, הדלת נקייה ממסמרים!"</w:t>
      </w:r>
    </w:p>
    <w:p w14:paraId="49B99463" w14:textId="02D015B3" w:rsidR="0035678F" w:rsidRDefault="0035678F" w:rsidP="003116A4">
      <w:pPr>
        <w:spacing w:line="360" w:lineRule="auto"/>
        <w:jc w:val="both"/>
        <w:rPr>
          <w:rFonts w:ascii="David" w:hAnsi="David" w:cs="David"/>
          <w:sz w:val="26"/>
          <w:szCs w:val="26"/>
          <w:rtl/>
        </w:rPr>
      </w:pPr>
      <w:r>
        <w:rPr>
          <w:rFonts w:ascii="David" w:hAnsi="David" w:cs="David" w:hint="cs"/>
          <w:sz w:val="26"/>
          <w:szCs w:val="26"/>
          <w:rtl/>
        </w:rPr>
        <w:t>השיב האב: "נכון, בן - אבל החורים נשארו".</w:t>
      </w:r>
    </w:p>
    <w:p w14:paraId="03DD2A6E" w14:textId="5D0A35C4" w:rsidR="0035678F" w:rsidRDefault="0035678F" w:rsidP="003116A4">
      <w:pPr>
        <w:spacing w:line="360" w:lineRule="auto"/>
        <w:jc w:val="both"/>
        <w:rPr>
          <w:rFonts w:ascii="David" w:hAnsi="David" w:cs="David"/>
          <w:sz w:val="26"/>
          <w:szCs w:val="26"/>
          <w:rtl/>
        </w:rPr>
      </w:pPr>
      <w:r>
        <w:rPr>
          <w:rFonts w:ascii="David" w:hAnsi="David" w:cs="David" w:hint="cs"/>
          <w:sz w:val="26"/>
          <w:szCs w:val="26"/>
          <w:rtl/>
        </w:rPr>
        <w:t>הסיפור הזה מלמד שתמיד אפשר לתקן את מה שעשינו, גם אם חטאנו הרבה מאד - אבל יש דברים שאי אפשר להחזיר. את הזמן שבזבזנו, את החורים הריקים שיכולנו למלא בתוכן חיובי, את כל ההזדמנויות שפספסנו - אותם אי אפשר להחזיר.</w:t>
      </w:r>
    </w:p>
    <w:p w14:paraId="6BBD8940" w14:textId="2B8AF5CE" w:rsidR="006E5D3E" w:rsidRDefault="006E5D3E" w:rsidP="003116A4">
      <w:pPr>
        <w:spacing w:line="360" w:lineRule="auto"/>
        <w:jc w:val="both"/>
        <w:rPr>
          <w:rFonts w:ascii="David" w:hAnsi="David" w:cs="David"/>
          <w:sz w:val="26"/>
          <w:szCs w:val="26"/>
          <w:rtl/>
        </w:rPr>
      </w:pPr>
      <w:r>
        <w:rPr>
          <w:rFonts w:ascii="David" w:hAnsi="David" w:cs="David" w:hint="cs"/>
          <w:sz w:val="26"/>
          <w:szCs w:val="26"/>
          <w:rtl/>
        </w:rPr>
        <w:t>הגמרא אצלנו אומרת על הפסוק "מעוות לא יוכל לתקון וחסרון לא יוכל להימנות" - "</w:t>
      </w:r>
      <w:r w:rsidRPr="006E5D3E">
        <w:rPr>
          <w:rFonts w:ascii="David" w:hAnsi="David" w:cs="David" w:hint="cs"/>
          <w:b/>
          <w:bCs/>
          <w:sz w:val="26"/>
          <w:szCs w:val="26"/>
          <w:highlight w:val="yellow"/>
          <w:rtl/>
        </w:rPr>
        <w:t>מעוות לא יוכל לתקון - זה שביטל קריאת שמע של שחרית או קריאת שמע של ערבית, או שביטל תפילה של שחרית או תפילה של ערבית. וחסרון לא יוכל להימנות - זה שנמנו חבריו לדבר מצווה והוא לא נמנה עמהן</w:t>
      </w:r>
      <w:r>
        <w:rPr>
          <w:rFonts w:ascii="David" w:hAnsi="David" w:cs="David" w:hint="cs"/>
          <w:sz w:val="26"/>
          <w:szCs w:val="26"/>
          <w:rtl/>
        </w:rPr>
        <w:t>". מצוות כמו קריאת שמע ותפילה, צריך לקיים כל יום, בבוקר ובערב. אם אדם ביטל פעם אחת קריאת שמע או תפילה - למחרת הוא יוכל שוב להתפלל ולקרוא, אבל את הפעם שהוא ביטל, הוא כבר לא יוכל להחזיר. וכך גם לגבי אדם שחבריו הצטרפו ביחד לקיים מצוה, והוא לא הצטרף אליהם - הוא יוכל לקיים עוד הרבה מצוות בעתיד, אבל את ההזדמנות הזו הוא כבר פספס ולא יוכל להחזיר.</w:t>
      </w:r>
    </w:p>
    <w:p w14:paraId="0D04AEBD" w14:textId="66ED6BA4" w:rsidR="006E5D3E" w:rsidRDefault="006E5D3E" w:rsidP="003116A4">
      <w:pPr>
        <w:spacing w:line="360" w:lineRule="auto"/>
        <w:jc w:val="both"/>
        <w:rPr>
          <w:rFonts w:ascii="David" w:hAnsi="David" w:cs="David"/>
          <w:sz w:val="26"/>
          <w:szCs w:val="26"/>
          <w:rtl/>
        </w:rPr>
      </w:pPr>
      <w:r>
        <w:rPr>
          <w:rFonts w:ascii="David" w:hAnsi="David" w:cs="David" w:hint="cs"/>
          <w:sz w:val="26"/>
          <w:szCs w:val="26"/>
          <w:rtl/>
        </w:rPr>
        <w:lastRenderedPageBreak/>
        <w:t>הדברים הללו לא נועדו לגרום לנו צער או יאוש, אלא רק לעודד אותנו לשים לב מכאן ולהבא - לא לפספס שום הזדמנות, ולא לתת לזמן לחלוף לבטלה, אלא לנצל אותם בצורה הטובה והמוצלחת ביותר.</w:t>
      </w:r>
    </w:p>
    <w:p w14:paraId="3D475A6E" w14:textId="7564FE5B" w:rsidR="006E5D3E" w:rsidRDefault="006E5D3E" w:rsidP="003116A4">
      <w:pPr>
        <w:spacing w:line="360" w:lineRule="auto"/>
        <w:jc w:val="both"/>
        <w:rPr>
          <w:rFonts w:ascii="David" w:hAnsi="David" w:cs="David"/>
          <w:sz w:val="26"/>
          <w:szCs w:val="26"/>
          <w:rtl/>
        </w:rPr>
      </w:pPr>
    </w:p>
    <w:p w14:paraId="3E7EE571" w14:textId="55C78F4E" w:rsidR="006E5D3E" w:rsidRDefault="006E5D3E" w:rsidP="003116A4">
      <w:pPr>
        <w:spacing w:line="360" w:lineRule="auto"/>
        <w:jc w:val="both"/>
        <w:rPr>
          <w:rFonts w:ascii="David" w:hAnsi="David" w:cs="David"/>
          <w:b/>
          <w:bCs/>
          <w:sz w:val="26"/>
          <w:szCs w:val="26"/>
          <w:rtl/>
        </w:rPr>
      </w:pPr>
      <w:r>
        <w:rPr>
          <w:rFonts w:ascii="David" w:hAnsi="David" w:cs="David" w:hint="cs"/>
          <w:b/>
          <w:bCs/>
          <w:sz w:val="26"/>
          <w:szCs w:val="26"/>
          <w:rtl/>
        </w:rPr>
        <w:t>מה למדנו:</w:t>
      </w:r>
    </w:p>
    <w:p w14:paraId="63D179BA" w14:textId="46E85CFB" w:rsidR="006E5D3E" w:rsidRDefault="006E5D3E" w:rsidP="003116A4">
      <w:pPr>
        <w:spacing w:line="360" w:lineRule="auto"/>
        <w:jc w:val="both"/>
        <w:rPr>
          <w:rFonts w:ascii="David" w:hAnsi="David" w:cs="David"/>
          <w:sz w:val="26"/>
          <w:szCs w:val="26"/>
          <w:rtl/>
        </w:rPr>
      </w:pPr>
      <w:r>
        <w:rPr>
          <w:rFonts w:ascii="David" w:hAnsi="David" w:cs="David" w:hint="cs"/>
          <w:sz w:val="26"/>
          <w:szCs w:val="26"/>
          <w:rtl/>
        </w:rPr>
        <w:t>אדם שעשה מעשים רעים, יכול לתקן אותם.</w:t>
      </w:r>
    </w:p>
    <w:p w14:paraId="5B43D60F" w14:textId="78069AEC" w:rsidR="006E5D3E" w:rsidRDefault="006E5D3E" w:rsidP="003116A4">
      <w:pPr>
        <w:spacing w:line="360" w:lineRule="auto"/>
        <w:jc w:val="both"/>
        <w:rPr>
          <w:rFonts w:ascii="David" w:hAnsi="David" w:cs="David"/>
          <w:sz w:val="26"/>
          <w:szCs w:val="26"/>
          <w:rtl/>
        </w:rPr>
      </w:pPr>
      <w:r>
        <w:rPr>
          <w:rFonts w:ascii="David" w:hAnsi="David" w:cs="David" w:hint="cs"/>
          <w:sz w:val="26"/>
          <w:szCs w:val="26"/>
          <w:rtl/>
        </w:rPr>
        <w:t>על כל חטא או עבירה, אפשר לחזור בתשובה.</w:t>
      </w:r>
    </w:p>
    <w:p w14:paraId="1A9D8D42" w14:textId="2C75E9C7" w:rsidR="006E5D3E" w:rsidRDefault="006E5D3E" w:rsidP="003116A4">
      <w:pPr>
        <w:spacing w:line="360" w:lineRule="auto"/>
        <w:jc w:val="both"/>
        <w:rPr>
          <w:rFonts w:ascii="David" w:hAnsi="David" w:cs="David"/>
          <w:sz w:val="26"/>
          <w:szCs w:val="26"/>
          <w:rtl/>
        </w:rPr>
      </w:pPr>
      <w:r>
        <w:rPr>
          <w:rFonts w:ascii="David" w:hAnsi="David" w:cs="David" w:hint="cs"/>
          <w:sz w:val="26"/>
          <w:szCs w:val="26"/>
          <w:rtl/>
        </w:rPr>
        <w:t>אבל זמן שהתבזבז או הזדמנויות שהוחמצו, אי אפשר להחזיר.</w:t>
      </w:r>
    </w:p>
    <w:p w14:paraId="42964944" w14:textId="0322B990" w:rsidR="006E5D3E" w:rsidRDefault="006E5D3E" w:rsidP="003116A4">
      <w:pPr>
        <w:spacing w:line="360" w:lineRule="auto"/>
        <w:jc w:val="both"/>
        <w:rPr>
          <w:rFonts w:ascii="David" w:hAnsi="David" w:cs="David"/>
          <w:sz w:val="26"/>
          <w:szCs w:val="26"/>
          <w:rtl/>
        </w:rPr>
      </w:pPr>
      <w:r>
        <w:rPr>
          <w:rFonts w:ascii="David" w:hAnsi="David" w:cs="David" w:hint="cs"/>
          <w:sz w:val="26"/>
          <w:szCs w:val="26"/>
          <w:rtl/>
        </w:rPr>
        <w:t>יש דברים שצריך לעשות מדי יום, וכל פעם שהוחמצה - הלכה לאיבוד.</w:t>
      </w:r>
    </w:p>
    <w:p w14:paraId="66358D92" w14:textId="1D7259B6" w:rsidR="006E5D3E" w:rsidRPr="006E5D3E" w:rsidRDefault="006E5D3E" w:rsidP="003116A4">
      <w:pPr>
        <w:spacing w:line="360" w:lineRule="auto"/>
        <w:jc w:val="both"/>
        <w:rPr>
          <w:rFonts w:ascii="David" w:hAnsi="David" w:cs="David"/>
          <w:sz w:val="26"/>
          <w:szCs w:val="26"/>
          <w:rtl/>
        </w:rPr>
      </w:pPr>
      <w:r>
        <w:rPr>
          <w:rFonts w:ascii="David" w:hAnsi="David" w:cs="David" w:hint="cs"/>
          <w:sz w:val="26"/>
          <w:szCs w:val="26"/>
          <w:rtl/>
        </w:rPr>
        <w:t>לא צריך להתייאש בגלל זה, אלא להסתכל על העתיד ולהשתדל לא לבזבז זמן, ולא לפספס הזדמנויות נוספות.</w:t>
      </w:r>
    </w:p>
    <w:p w14:paraId="522E887B" w14:textId="5E36A821" w:rsidR="0035678F" w:rsidRDefault="0035678F" w:rsidP="003116A4">
      <w:pPr>
        <w:spacing w:line="360" w:lineRule="auto"/>
        <w:jc w:val="both"/>
        <w:rPr>
          <w:rFonts w:ascii="David" w:hAnsi="David" w:cs="David"/>
          <w:sz w:val="26"/>
          <w:szCs w:val="26"/>
          <w:rtl/>
        </w:rPr>
      </w:pPr>
    </w:p>
    <w:p w14:paraId="71DCE4D5" w14:textId="77777777" w:rsidR="0035678F" w:rsidRPr="0035678F" w:rsidRDefault="0035678F" w:rsidP="003116A4">
      <w:pPr>
        <w:spacing w:line="360" w:lineRule="auto"/>
        <w:jc w:val="both"/>
        <w:rPr>
          <w:rFonts w:ascii="David" w:hAnsi="David" w:cs="David"/>
          <w:sz w:val="26"/>
          <w:szCs w:val="26"/>
          <w:rtl/>
        </w:rPr>
      </w:pPr>
    </w:p>
    <w:p w14:paraId="7D5E88B7" w14:textId="2D448891" w:rsidR="00C64062" w:rsidRDefault="00C64062" w:rsidP="003116A4">
      <w:pPr>
        <w:spacing w:line="360" w:lineRule="auto"/>
        <w:jc w:val="both"/>
        <w:rPr>
          <w:rFonts w:ascii="David" w:hAnsi="David" w:cs="David"/>
          <w:sz w:val="26"/>
          <w:szCs w:val="26"/>
          <w:rtl/>
        </w:rPr>
      </w:pPr>
    </w:p>
    <w:p w14:paraId="3937F9D1" w14:textId="77777777" w:rsidR="0035678F" w:rsidRPr="00C64062" w:rsidRDefault="0035678F" w:rsidP="003116A4">
      <w:pPr>
        <w:spacing w:line="360" w:lineRule="auto"/>
        <w:jc w:val="both"/>
        <w:rPr>
          <w:rFonts w:ascii="David" w:hAnsi="David" w:cs="David"/>
          <w:sz w:val="26"/>
          <w:szCs w:val="26"/>
        </w:rPr>
      </w:pPr>
    </w:p>
    <w:sectPr w:rsidR="0035678F" w:rsidRPr="00C64062" w:rsidSect="00C64062">
      <w:pgSz w:w="11906" w:h="16838"/>
      <w:pgMar w:top="1440" w:right="1800" w:bottom="1440" w:left="3402"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A4"/>
    <w:rsid w:val="00047336"/>
    <w:rsid w:val="00090B84"/>
    <w:rsid w:val="001A6363"/>
    <w:rsid w:val="003116A4"/>
    <w:rsid w:val="0035678F"/>
    <w:rsid w:val="003721B3"/>
    <w:rsid w:val="006E5D3E"/>
    <w:rsid w:val="00C64062"/>
    <w:rsid w:val="00EA7E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98FB"/>
  <w15:chartTrackingRefBased/>
  <w15:docId w15:val="{9D41D4C7-5F7E-4F0D-B8F8-9AB7D6C7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368</Words>
  <Characters>1845</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 ratt</dc:creator>
  <cp:keywords/>
  <dc:description/>
  <cp:lastModifiedBy>moshe ratt</cp:lastModifiedBy>
  <cp:revision>2</cp:revision>
  <dcterms:created xsi:type="dcterms:W3CDTF">2021-10-10T04:20:00Z</dcterms:created>
  <dcterms:modified xsi:type="dcterms:W3CDTF">2021-10-10T05:35:00Z</dcterms:modified>
</cp:coreProperties>
</file>